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5C" w:rsidRDefault="00BC5888">
      <w:r>
        <w:rPr>
          <w:color w:val="FF0000"/>
        </w:rPr>
        <w:t xml:space="preserve">Answer </w:t>
      </w:r>
      <w:r w:rsidR="007E2E31">
        <w:rPr>
          <w:color w:val="FF0000"/>
        </w:rPr>
        <w:t xml:space="preserve">key </w:t>
      </w:r>
      <w:r w:rsidR="007E2E31" w:rsidRPr="00F91477">
        <w:rPr>
          <w:color w:val="000000" w:themeColor="text1"/>
        </w:rPr>
        <w:t>Mr</w:t>
      </w:r>
      <w:r w:rsidR="00F91477">
        <w:rPr>
          <w:color w:val="000000" w:themeColor="text1"/>
        </w:rPr>
        <w:t>.</w:t>
      </w:r>
      <w:r w:rsidR="00430754">
        <w:t xml:space="preserve"> Wessner’s Pressure Snap Quiz</w:t>
      </w:r>
      <w:r w:rsidR="00421439">
        <w:t xml:space="preserve"> II Practice</w:t>
      </w:r>
      <w:r w:rsidR="0093104E">
        <w:t xml:space="preserve"> 12 </w:t>
      </w:r>
      <w:r w:rsidR="00A51277">
        <w:t>marks total</w:t>
      </w:r>
    </w:p>
    <w:p w:rsidR="00056443" w:rsidRDefault="00056443"/>
    <w:p w:rsidR="00430754" w:rsidRPr="00430754" w:rsidRDefault="00430754">
      <w:pPr>
        <w:rPr>
          <w:sz w:val="32"/>
          <w:szCs w:val="32"/>
        </w:rPr>
      </w:pPr>
      <w:r w:rsidRPr="00430754">
        <w:rPr>
          <w:sz w:val="32"/>
          <w:szCs w:val="32"/>
        </w:rPr>
        <w:t>Determine the</w:t>
      </w:r>
      <w:r w:rsidR="002767D6">
        <w:rPr>
          <w:sz w:val="32"/>
          <w:szCs w:val="32"/>
        </w:rPr>
        <w:t xml:space="preserve"> </w:t>
      </w:r>
      <w:r w:rsidR="002767D6" w:rsidRPr="002767D6">
        <w:rPr>
          <w:b/>
          <w:sz w:val="32"/>
          <w:szCs w:val="32"/>
          <w:u w:val="single"/>
        </w:rPr>
        <w:t>pressure</w:t>
      </w:r>
      <w:r w:rsidR="00421439">
        <w:rPr>
          <w:b/>
          <w:sz w:val="32"/>
          <w:szCs w:val="32"/>
          <w:u w:val="single"/>
        </w:rPr>
        <w:t xml:space="preserve">, mechanical advantage, </w:t>
      </w:r>
      <w:proofErr w:type="gramStart"/>
      <w:r w:rsidR="00421439">
        <w:rPr>
          <w:b/>
          <w:sz w:val="32"/>
          <w:szCs w:val="32"/>
          <w:u w:val="single"/>
        </w:rPr>
        <w:t>Work</w:t>
      </w:r>
      <w:r w:rsidR="00421439">
        <w:rPr>
          <w:sz w:val="32"/>
          <w:szCs w:val="32"/>
        </w:rPr>
        <w:t xml:space="preserve"> </w:t>
      </w:r>
      <w:r w:rsidR="002767D6">
        <w:rPr>
          <w:sz w:val="32"/>
          <w:szCs w:val="32"/>
        </w:rPr>
        <w:t xml:space="preserve"> &amp;</w:t>
      </w:r>
      <w:proofErr w:type="gramEnd"/>
      <w:r w:rsidRPr="00430754">
        <w:rPr>
          <w:sz w:val="32"/>
          <w:szCs w:val="32"/>
        </w:rPr>
        <w:t xml:space="preserve"> </w:t>
      </w:r>
      <w:r w:rsidRPr="002767D6">
        <w:rPr>
          <w:b/>
          <w:sz w:val="32"/>
          <w:szCs w:val="32"/>
          <w:u w:val="single"/>
        </w:rPr>
        <w:t>area</w:t>
      </w:r>
      <w:r w:rsidRPr="00430754">
        <w:rPr>
          <w:sz w:val="32"/>
          <w:szCs w:val="32"/>
        </w:rPr>
        <w:t xml:space="preserve"> of the bottom of the large piston needed t</w:t>
      </w:r>
      <w:r w:rsidR="00421439">
        <w:rPr>
          <w:sz w:val="32"/>
          <w:szCs w:val="32"/>
        </w:rPr>
        <w:t>o lift the load of</w:t>
      </w:r>
      <w:r w:rsidR="00056443">
        <w:rPr>
          <w:sz w:val="32"/>
          <w:szCs w:val="32"/>
        </w:rPr>
        <w:t xml:space="preserve"> teens up to the ne</w:t>
      </w:r>
      <w:r w:rsidR="003A0515">
        <w:rPr>
          <w:sz w:val="32"/>
          <w:szCs w:val="32"/>
        </w:rPr>
        <w:t xml:space="preserve">xt level (floor) in the school </w:t>
      </w:r>
      <w:r w:rsidRPr="00430754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SHOW ALL FORMULI &amp; WORK!!!!!</w:t>
      </w:r>
    </w:p>
    <w:p w:rsidR="00430754" w:rsidRDefault="00430754">
      <w:r>
        <w:t>Remember 1 kg. = 10N. Also remember that pressure in an enclosed system is equal everywhere inside that system.</w:t>
      </w:r>
    </w:p>
    <w:p w:rsidR="00430754" w:rsidRDefault="000436DE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96.05pt;margin-top:4.25pt;width:186.35pt;height:33.4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430754" w:rsidRPr="00430754" w:rsidRDefault="0042143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2000 N. of Teens- Output </w:t>
                  </w:r>
                  <w:r w:rsidR="00A51277">
                    <w:rPr>
                      <w:sz w:val="28"/>
                      <w:szCs w:val="28"/>
                    </w:rPr>
                    <w:t>LOAD</w:t>
                  </w:r>
                </w:p>
              </w:txbxContent>
            </v:textbox>
          </v:shape>
        </w:pict>
      </w:r>
      <w:r w:rsidR="00430754">
        <w:t>Pressure = Force/Area</w:t>
      </w:r>
    </w:p>
    <w:p w:rsidR="00430754" w:rsidRDefault="00A51277">
      <w:pPr>
        <w:rPr>
          <w:vertAlign w:val="superscript"/>
        </w:rPr>
      </w:pPr>
      <w:r>
        <w:t>N</w:t>
      </w:r>
      <w:r w:rsidR="00430754">
        <w:t>/m</w:t>
      </w:r>
      <w:r w:rsidR="00430754">
        <w:rPr>
          <w:vertAlign w:val="superscript"/>
        </w:rPr>
        <w:t>2</w:t>
      </w:r>
    </w:p>
    <w:p w:rsidR="00421439" w:rsidRDefault="003A0515"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01CCCE54" wp14:editId="29140D09">
            <wp:simplePos x="0" y="0"/>
            <wp:positionH relativeFrom="column">
              <wp:posOffset>3962400</wp:posOffset>
            </wp:positionH>
            <wp:positionV relativeFrom="paragraph">
              <wp:posOffset>63500</wp:posOffset>
            </wp:positionV>
            <wp:extent cx="218821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hrough>
            <wp:docPr id="4" name="Picture 4" descr="http://www.thelearningcommunity.us/Portals/0/four%20teens%20in%20school%20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learningcommunity.us/Portals/0/four%20teens%20in%20school%20h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6DE">
        <w:rPr>
          <w:noProof/>
          <w:lang w:val="en-US" w:eastAsia="zh-TW"/>
        </w:rPr>
        <w:pict>
          <v:shape id="_x0000_s1045" type="#_x0000_t202" style="position:absolute;margin-left:376.5pt;margin-top:314.1pt;width:58.85pt;height:59.25pt;z-index:251677696;mso-position-horizontal-relative:text;mso-position-vertical-relative:text;mso-width-relative:margin;mso-height-relative:margin">
            <v:textbox>
              <w:txbxContent>
                <w:p w:rsidR="00430754" w:rsidRPr="00430754" w:rsidRDefault="00430754" w:rsidP="00430754">
                  <w:pPr>
                    <w:jc w:val="center"/>
                    <w:rPr>
                      <w:sz w:val="96"/>
                      <w:szCs w:val="96"/>
                    </w:rPr>
                  </w:pPr>
                  <w:r w:rsidRPr="00430754">
                    <w:rPr>
                      <w:sz w:val="96"/>
                      <w:szCs w:val="96"/>
                    </w:rPr>
                    <w:t>?</w:t>
                  </w:r>
                </w:p>
              </w:txbxContent>
            </v:textbox>
          </v:shape>
        </w:pict>
      </w:r>
      <w:r w:rsidR="000436DE">
        <w:rPr>
          <w:noProof/>
          <w:lang w:val="en-US" w:eastAsia="zh-TW"/>
        </w:rPr>
        <w:pict>
          <v:shape id="_x0000_s1043" type="#_x0000_t202" style="position:absolute;margin-left:74.3pt;margin-top:328.35pt;width:50.4pt;height:26.6pt;z-index:251674624;mso-position-horizontal-relative:text;mso-position-vertical-relative:text;mso-width-relative:margin;mso-height-relative:margin">
            <v:textbox style="mso-next-textbox:#_x0000_s1043">
              <w:txbxContent>
                <w:p w:rsidR="00430754" w:rsidRPr="00430754" w:rsidRDefault="00430754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430754">
                    <w:rPr>
                      <w:sz w:val="28"/>
                      <w:szCs w:val="28"/>
                    </w:rPr>
                    <w:t>2m</w:t>
                  </w:r>
                  <w:r w:rsidRPr="00430754">
                    <w:rPr>
                      <w:sz w:val="28"/>
                      <w:szCs w:val="28"/>
                      <w:vertAlign w:val="superscript"/>
                    </w:rPr>
                    <w:t xml:space="preserve">2 </w:t>
                  </w:r>
                </w:p>
              </w:txbxContent>
            </v:textbox>
          </v:shape>
        </w:pict>
      </w:r>
      <w:r w:rsidR="000436DE">
        <w:rPr>
          <w:noProof/>
          <w:lang w:val="en-US" w:eastAsia="zh-TW"/>
        </w:rPr>
        <w:pict>
          <v:shape id="_x0000_s1042" type="#_x0000_t202" style="position:absolute;margin-left:74.3pt;margin-top:44.15pt;width:50pt;height:57.25pt;z-index:251672576;mso-height-percent:200;mso-position-horizontal-relative:text;mso-position-vertical-relative:text;mso-height-percent:200;mso-width-relative:margin;mso-height-relative:margin">
            <v:textbox style="mso-next-textbox:#_x0000_s1042;mso-fit-shape-to-text:t">
              <w:txbxContent>
                <w:p w:rsidR="00430754" w:rsidRPr="00430754" w:rsidRDefault="00421439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40 N</w:t>
                  </w:r>
                  <w:r w:rsidR="00430754" w:rsidRPr="00430754"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="00430754" w:rsidRPr="00430754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0436DE">
        <w:rPr>
          <w:noProof/>
          <w:lang w:eastAsia="en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margin-left:90pt;margin-top:99.3pt;width:10.5pt;height:115.05pt;z-index:251675648;mso-position-horizontal-relative:text;mso-position-vertical-relative:text">
            <v:textbox style="layout-flow:vertical-ideographic"/>
          </v:shape>
        </w:pict>
      </w:r>
      <w:r w:rsidR="000436DE">
        <w:rPr>
          <w:noProof/>
          <w:lang w:eastAsia="en-C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8" style="position:absolute;margin-left:100.5pt;margin-top:359.1pt;width:315pt;height:14.25pt;z-index:251668480;mso-position-horizontal-relative:text;mso-position-vertical-relative:text" o:connectortype="curved" adj="10800,-869684,-11829"/>
        </w:pict>
      </w:r>
      <w:r w:rsidR="000436DE">
        <w:rPr>
          <w:noProof/>
          <w:lang w:eastAsia="en-CA"/>
        </w:rPr>
        <w:pict>
          <v:oval id="_x0000_s1035" style="position:absolute;margin-left:344.25pt;margin-top:315.6pt;width:129.75pt;height:57.75pt;z-index:251665408;mso-position-horizontal-relative:text;mso-position-vertical-relative:text"/>
        </w:pict>
      </w:r>
      <w:r w:rsidR="000436DE">
        <w:rPr>
          <w:noProof/>
          <w:lang w:eastAsia="en-CA"/>
        </w:rPr>
        <w:pict>
          <v:oval id="_x0000_s1034" style="position:absolute;margin-left:63.75pt;margin-top:315.6pt;width:66pt;height:43.5pt;z-index:251664384;mso-position-horizontal-relative:text;mso-position-vertical-relative:text"/>
        </w:pict>
      </w:r>
      <w:r w:rsidR="000436DE">
        <w:rPr>
          <w:noProof/>
          <w:lang w:eastAsia="en-CA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0" type="#_x0000_t132" style="position:absolute;margin-left:90pt;margin-top:192.6pt;width:10.5pt;height:34.5pt;z-index:251663360;mso-position-horizontal-relative:text;mso-position-vertical-relative:text"/>
        </w:pict>
      </w:r>
      <w:r w:rsidR="000436DE">
        <w:rPr>
          <w:noProof/>
          <w:lang w:eastAsia="en-CA"/>
        </w:rPr>
        <w:pict>
          <v:shape id="_x0000_s1029" type="#_x0000_t132" style="position:absolute;margin-left:63.75pt;margin-top:204.6pt;width:66pt;height:154.5pt;z-index:251662336;mso-position-horizontal-relative:text;mso-position-vertical-relative:text"/>
        </w:pict>
      </w:r>
      <w:r w:rsidR="000436DE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0.75pt;margin-top:132.6pt;width:203.25pt;height:.75pt;flip:y;z-index:251661312;mso-position-horizontal-relative:text;mso-position-vertical-relative:text" o:connectortype="straight"/>
        </w:pict>
      </w:r>
      <w:r w:rsidR="000436DE">
        <w:rPr>
          <w:noProof/>
          <w:lang w:eastAsia="en-CA"/>
        </w:rPr>
        <w:pict>
          <v:shape id="_x0000_s1027" type="#_x0000_t132" style="position:absolute;margin-left:397.5pt;margin-top:128.1pt;width:24.75pt;height:86.25pt;z-index:251660288;mso-position-horizontal-relative:text;mso-position-vertical-relative:text"/>
        </w:pict>
      </w:r>
      <w:r w:rsidR="000436DE">
        <w:rPr>
          <w:noProof/>
          <w:lang w:eastAsia="en-CA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344.25pt;margin-top:182.85pt;width:129.75pt;height:190.5pt;z-index:251659264;mso-position-horizontal-relative:text;mso-position-vertical-relative:text"/>
        </w:pict>
      </w:r>
      <w:r w:rsidR="00430754">
        <w:tab/>
      </w:r>
      <w:r w:rsidR="00430754">
        <w:tab/>
      </w:r>
      <w:r w:rsidR="00430754">
        <w:tab/>
      </w:r>
      <w:r w:rsidR="00430754">
        <w:tab/>
      </w:r>
    </w:p>
    <w:p w:rsidR="00421439" w:rsidRDefault="00421439"/>
    <w:p w:rsidR="00421439" w:rsidRDefault="00421439"/>
    <w:p w:rsidR="00421439" w:rsidRDefault="00421439"/>
    <w:p w:rsidR="00421439" w:rsidRDefault="00421439"/>
    <w:p w:rsidR="00421439" w:rsidRDefault="000436DE">
      <w:r>
        <w:rPr>
          <w:noProof/>
        </w:rPr>
        <w:pict>
          <v:shape id="Text Box 2" o:spid="_x0000_s1048" type="#_x0000_t202" style="position:absolute;margin-left:191.4pt;margin-top:.9pt;width:88.35pt;height:44.8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:rsidR="00421439" w:rsidRDefault="00421439">
                  <w:r>
                    <w:t>Moves 5 metres distance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8" type="#_x0000_t68" style="position:absolute;margin-left:287.25pt;margin-top:10.65pt;width:36.75pt;height:76.5pt;z-index:251667456">
            <v:textbox style="layout-flow:vertical-ideographic"/>
          </v:shape>
        </w:pict>
      </w:r>
    </w:p>
    <w:p w:rsidR="00421439" w:rsidRDefault="000436DE">
      <w:r>
        <w:rPr>
          <w:noProof/>
          <w:lang w:val="en-US"/>
        </w:rPr>
        <w:pict>
          <v:shape id="_x0000_s1049" type="#_x0000_t32" style="position:absolute;margin-left:236.25pt;margin-top:1.1pt;width:68.25pt;height:23.7pt;z-index:251683840" o:connectortype="straight"/>
        </w:pict>
      </w:r>
    </w:p>
    <w:p w:rsidR="00421439" w:rsidRDefault="00421439"/>
    <w:p w:rsidR="00421439" w:rsidRDefault="00421439"/>
    <w:p w:rsidR="00421439" w:rsidRDefault="00421439"/>
    <w:p w:rsidR="00421439" w:rsidRDefault="00421439"/>
    <w:p w:rsidR="00421439" w:rsidRDefault="00421439"/>
    <w:p w:rsidR="00421439" w:rsidRDefault="00421439"/>
    <w:p w:rsidR="00421439" w:rsidRDefault="00421439"/>
    <w:p w:rsidR="00421439" w:rsidRDefault="00421439"/>
    <w:p w:rsidR="00421439" w:rsidRDefault="00421439"/>
    <w:p w:rsidR="00421439" w:rsidRDefault="00421439"/>
    <w:p w:rsidR="00421439" w:rsidRDefault="00421439" w:rsidP="00421439">
      <w:pPr>
        <w:pStyle w:val="ListParagraph"/>
        <w:numPr>
          <w:ilvl w:val="0"/>
          <w:numId w:val="1"/>
        </w:numPr>
      </w:pPr>
      <w:r>
        <w:lastRenderedPageBreak/>
        <w:t>Calculate the pressure of the system 3marks</w:t>
      </w:r>
    </w:p>
    <w:p w:rsidR="00421439" w:rsidRPr="00BC5888" w:rsidRDefault="00BC5888" w:rsidP="00421439">
      <w:pPr>
        <w:rPr>
          <w:color w:val="FF0000"/>
          <w:sz w:val="36"/>
          <w:szCs w:val="36"/>
        </w:rPr>
      </w:pPr>
      <w:r w:rsidRPr="00BC5888">
        <w:rPr>
          <w:color w:val="FF0000"/>
          <w:sz w:val="36"/>
          <w:szCs w:val="36"/>
        </w:rPr>
        <w:t>P=F/A</w:t>
      </w:r>
    </w:p>
    <w:p w:rsidR="00421439" w:rsidRPr="00BC5888" w:rsidRDefault="00BC5888" w:rsidP="00421439">
      <w:pPr>
        <w:rPr>
          <w:color w:val="FF0000"/>
          <w:sz w:val="36"/>
          <w:szCs w:val="36"/>
        </w:rPr>
      </w:pPr>
      <w:r w:rsidRPr="00BC5888">
        <w:rPr>
          <w:color w:val="FF0000"/>
          <w:sz w:val="36"/>
          <w:szCs w:val="36"/>
        </w:rPr>
        <w:t>40N/2m</w:t>
      </w:r>
      <w:r w:rsidRPr="00BC5888">
        <w:rPr>
          <w:color w:val="FF0000"/>
          <w:sz w:val="36"/>
          <w:szCs w:val="36"/>
          <w:vertAlign w:val="superscript"/>
        </w:rPr>
        <w:t>2</w:t>
      </w:r>
    </w:p>
    <w:p w:rsidR="00BC5888" w:rsidRPr="00BC5888" w:rsidRDefault="00BC5888" w:rsidP="00421439">
      <w:pPr>
        <w:rPr>
          <w:sz w:val="32"/>
          <w:szCs w:val="32"/>
          <w:vertAlign w:val="superscript"/>
        </w:rPr>
      </w:pPr>
      <w:r w:rsidRPr="00BC5888">
        <w:rPr>
          <w:color w:val="FF0000"/>
          <w:sz w:val="36"/>
          <w:szCs w:val="36"/>
        </w:rPr>
        <w:t>=20n/m</w:t>
      </w:r>
      <w:r w:rsidRPr="00BC5888">
        <w:rPr>
          <w:color w:val="FF0000"/>
          <w:sz w:val="36"/>
          <w:szCs w:val="36"/>
          <w:vertAlign w:val="superscript"/>
        </w:rPr>
        <w:t>2</w:t>
      </w:r>
    </w:p>
    <w:p w:rsidR="00421439" w:rsidRDefault="00421439" w:rsidP="00421439"/>
    <w:p w:rsidR="00421439" w:rsidRDefault="00421439" w:rsidP="00421439"/>
    <w:p w:rsidR="00421439" w:rsidRDefault="00421439" w:rsidP="00421439">
      <w:pPr>
        <w:pStyle w:val="ListParagraph"/>
        <w:numPr>
          <w:ilvl w:val="0"/>
          <w:numId w:val="1"/>
        </w:numPr>
      </w:pPr>
      <w:r>
        <w:t>Calculate the Area of the Large piston 3marks</w:t>
      </w:r>
    </w:p>
    <w:p w:rsidR="00421439" w:rsidRPr="00BC5888" w:rsidRDefault="00BC5888" w:rsidP="00421439">
      <w:pPr>
        <w:rPr>
          <w:color w:val="FF0000"/>
          <w:sz w:val="36"/>
          <w:szCs w:val="36"/>
        </w:rPr>
      </w:pPr>
      <w:r w:rsidRPr="00BC5888">
        <w:rPr>
          <w:color w:val="FF0000"/>
          <w:sz w:val="36"/>
          <w:szCs w:val="36"/>
        </w:rPr>
        <w:t>A=F/P</w:t>
      </w:r>
    </w:p>
    <w:p w:rsidR="00421439" w:rsidRPr="00BC5888" w:rsidRDefault="00BC5888" w:rsidP="00421439">
      <w:pPr>
        <w:rPr>
          <w:color w:val="FF0000"/>
          <w:sz w:val="36"/>
          <w:szCs w:val="36"/>
          <w:vertAlign w:val="superscript"/>
        </w:rPr>
      </w:pPr>
      <w:r w:rsidRPr="00BC5888">
        <w:rPr>
          <w:color w:val="FF0000"/>
          <w:sz w:val="36"/>
          <w:szCs w:val="36"/>
        </w:rPr>
        <w:t>2000N/20N/m</w:t>
      </w:r>
      <w:r w:rsidRPr="00BC5888">
        <w:rPr>
          <w:color w:val="FF0000"/>
          <w:sz w:val="36"/>
          <w:szCs w:val="36"/>
          <w:vertAlign w:val="superscript"/>
        </w:rPr>
        <w:t>2</w:t>
      </w:r>
    </w:p>
    <w:p w:rsidR="00421439" w:rsidRPr="00BC5888" w:rsidRDefault="00BC5888" w:rsidP="00421439">
      <w:pPr>
        <w:rPr>
          <w:color w:val="FF0000"/>
          <w:sz w:val="36"/>
          <w:szCs w:val="36"/>
        </w:rPr>
      </w:pPr>
      <w:r w:rsidRPr="00BC5888">
        <w:rPr>
          <w:color w:val="FF0000"/>
          <w:sz w:val="36"/>
          <w:szCs w:val="36"/>
          <w:vertAlign w:val="superscript"/>
        </w:rPr>
        <w:t xml:space="preserve">= </w:t>
      </w:r>
      <w:r w:rsidRPr="00BC5888">
        <w:rPr>
          <w:color w:val="FF0000"/>
          <w:sz w:val="36"/>
          <w:szCs w:val="36"/>
        </w:rPr>
        <w:t>100 m</w:t>
      </w:r>
      <w:r w:rsidRPr="00BC5888">
        <w:rPr>
          <w:color w:val="FF0000"/>
          <w:sz w:val="36"/>
          <w:szCs w:val="36"/>
          <w:vertAlign w:val="superscript"/>
        </w:rPr>
        <w:t>2</w:t>
      </w:r>
    </w:p>
    <w:p w:rsidR="00421439" w:rsidRDefault="00421439" w:rsidP="00421439"/>
    <w:p w:rsidR="00421439" w:rsidRDefault="00421439" w:rsidP="00421439">
      <w:pPr>
        <w:pStyle w:val="ListParagraph"/>
        <w:numPr>
          <w:ilvl w:val="0"/>
          <w:numId w:val="1"/>
        </w:numPr>
      </w:pPr>
      <w:r>
        <w:t>Calculate the Mechanical advantage of the system  MA=load force/effort force 3marks</w:t>
      </w:r>
    </w:p>
    <w:p w:rsidR="00421439" w:rsidRDefault="00BC5888" w:rsidP="00421439">
      <w:pPr>
        <w:rPr>
          <w:color w:val="FF0000"/>
          <w:sz w:val="36"/>
          <w:szCs w:val="36"/>
          <w:vertAlign w:val="subscript"/>
        </w:rPr>
      </w:pPr>
      <w:r w:rsidRPr="00BC5888">
        <w:rPr>
          <w:color w:val="FF0000"/>
          <w:sz w:val="36"/>
          <w:szCs w:val="36"/>
        </w:rPr>
        <w:t>MA= load force/ effort force</w:t>
      </w:r>
      <w:r>
        <w:rPr>
          <w:color w:val="FF0000"/>
          <w:sz w:val="36"/>
          <w:szCs w:val="36"/>
        </w:rPr>
        <w:t xml:space="preserve"> or MA=F</w:t>
      </w:r>
      <w:r>
        <w:rPr>
          <w:color w:val="FF0000"/>
          <w:sz w:val="36"/>
          <w:szCs w:val="36"/>
          <w:vertAlign w:val="subscript"/>
        </w:rPr>
        <w:t>L</w:t>
      </w:r>
      <w:r>
        <w:rPr>
          <w:color w:val="FF0000"/>
          <w:sz w:val="36"/>
          <w:szCs w:val="36"/>
        </w:rPr>
        <w:t>/F</w:t>
      </w:r>
      <w:r>
        <w:rPr>
          <w:color w:val="FF0000"/>
          <w:sz w:val="36"/>
          <w:szCs w:val="36"/>
          <w:vertAlign w:val="subscript"/>
        </w:rPr>
        <w:t>E</w:t>
      </w:r>
    </w:p>
    <w:p w:rsidR="00BC5888" w:rsidRDefault="008D007F" w:rsidP="00421439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MA= 2000N/4</w:t>
      </w:r>
      <w:r w:rsidR="00BC5888">
        <w:rPr>
          <w:color w:val="FF0000"/>
          <w:sz w:val="36"/>
          <w:szCs w:val="36"/>
        </w:rPr>
        <w:t>0N</w:t>
      </w:r>
    </w:p>
    <w:p w:rsidR="00BC5888" w:rsidRPr="00BC5888" w:rsidRDefault="008D007F" w:rsidP="00421439">
      <w:pPr>
        <w:rPr>
          <w:color w:val="FF0000"/>
          <w:sz w:val="32"/>
          <w:szCs w:val="32"/>
        </w:rPr>
      </w:pPr>
      <w:r>
        <w:rPr>
          <w:color w:val="FF0000"/>
          <w:sz w:val="36"/>
          <w:szCs w:val="36"/>
        </w:rPr>
        <w:t>MA= 50</w:t>
      </w:r>
      <w:r w:rsidR="00BC5888">
        <w:rPr>
          <w:color w:val="FF0000"/>
          <w:sz w:val="36"/>
          <w:szCs w:val="36"/>
        </w:rPr>
        <w:t xml:space="preserve"> –</w:t>
      </w:r>
      <w:r w:rsidR="00BC5888" w:rsidRPr="00BC5888">
        <w:rPr>
          <w:color w:val="FF0000"/>
          <w:sz w:val="32"/>
          <w:szCs w:val="32"/>
        </w:rPr>
        <w:t>no units (th</w:t>
      </w:r>
      <w:r w:rsidR="000436DE">
        <w:rPr>
          <w:color w:val="FF0000"/>
          <w:sz w:val="32"/>
          <w:szCs w:val="32"/>
        </w:rPr>
        <w:t>is is an effort advantage of 50</w:t>
      </w:r>
      <w:bookmarkStart w:id="0" w:name="_GoBack"/>
      <w:bookmarkEnd w:id="0"/>
      <w:r w:rsidR="00BC5888" w:rsidRPr="00BC5888">
        <w:rPr>
          <w:color w:val="FF0000"/>
          <w:sz w:val="32"/>
          <w:szCs w:val="32"/>
        </w:rPr>
        <w:t xml:space="preserve"> times easier)</w:t>
      </w:r>
    </w:p>
    <w:p w:rsidR="00421439" w:rsidRDefault="00421439" w:rsidP="00421439"/>
    <w:p w:rsidR="00430754" w:rsidRDefault="00421439" w:rsidP="00421439">
      <w:pPr>
        <w:pStyle w:val="ListParagraph"/>
        <w:numPr>
          <w:ilvl w:val="0"/>
          <w:numId w:val="1"/>
        </w:numPr>
      </w:pPr>
      <w:r>
        <w:t>Calculate the Work output (large syringe) needed to move the teens W=</w:t>
      </w:r>
      <w:proofErr w:type="spellStart"/>
      <w:r>
        <w:t>fd</w:t>
      </w:r>
      <w:proofErr w:type="spellEnd"/>
      <w:r>
        <w:t xml:space="preserve">  Nm (J)</w:t>
      </w:r>
      <w:r w:rsidR="00430754">
        <w:tab/>
      </w:r>
      <w:r>
        <w:t>3 marks</w:t>
      </w:r>
      <w:r w:rsidR="00430754">
        <w:tab/>
      </w:r>
      <w:r w:rsidR="00BC5888" w:rsidRPr="00BC5888">
        <w:rPr>
          <w:color w:val="FF0000"/>
          <w:sz w:val="36"/>
          <w:szCs w:val="36"/>
        </w:rPr>
        <w:t>W=FD</w:t>
      </w:r>
      <w:r w:rsidR="00430754">
        <w:tab/>
      </w:r>
    </w:p>
    <w:p w:rsidR="00BC5888" w:rsidRDefault="00BC5888" w:rsidP="00BC5888">
      <w:pPr>
        <w:pStyle w:val="ListParagraph"/>
        <w:ind w:left="1440"/>
        <w:rPr>
          <w:color w:val="FF0000"/>
          <w:sz w:val="36"/>
          <w:szCs w:val="36"/>
        </w:rPr>
      </w:pPr>
      <w:r w:rsidRPr="00BC5888">
        <w:rPr>
          <w:color w:val="FF0000"/>
          <w:sz w:val="36"/>
          <w:szCs w:val="36"/>
        </w:rPr>
        <w:t>W= 2000N x 5 metres (m)</w:t>
      </w:r>
    </w:p>
    <w:p w:rsidR="00BC5888" w:rsidRPr="00BC5888" w:rsidRDefault="00BC5888" w:rsidP="00BC5888">
      <w:pPr>
        <w:pStyle w:val="ListParagraph"/>
        <w:ind w:left="144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W= 10000 Nm or (Joules), J)</w:t>
      </w:r>
    </w:p>
    <w:sectPr w:rsidR="00BC5888" w:rsidRPr="00BC5888" w:rsidSect="00C65F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EEB"/>
    <w:multiLevelType w:val="hybridMultilevel"/>
    <w:tmpl w:val="5B7E5AF8"/>
    <w:lvl w:ilvl="0" w:tplc="54F4AF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0754"/>
    <w:rsid w:val="000436DE"/>
    <w:rsid w:val="00056443"/>
    <w:rsid w:val="001C1476"/>
    <w:rsid w:val="002767D6"/>
    <w:rsid w:val="003A0515"/>
    <w:rsid w:val="00421439"/>
    <w:rsid w:val="00430754"/>
    <w:rsid w:val="007E2E31"/>
    <w:rsid w:val="00874BFD"/>
    <w:rsid w:val="008D007F"/>
    <w:rsid w:val="0093104E"/>
    <w:rsid w:val="00A51277"/>
    <w:rsid w:val="00BC5888"/>
    <w:rsid w:val="00C65F5C"/>
    <w:rsid w:val="00F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fillcolor="red"/>
    </o:shapedefaults>
    <o:shapelayout v:ext="edit">
      <o:idmap v:ext="edit" data="1"/>
      <o:rules v:ext="edit">
        <o:r id="V:Rule4" type="connector" idref="#_x0000_s1028"/>
        <o:r id="V:Rule5" type="connector" idref="#_x0000_s1049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62C4F-6D7B-4F2C-B0E3-C0513AC6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E11C56F6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 Wessner</cp:lastModifiedBy>
  <cp:revision>6</cp:revision>
  <cp:lastPrinted>2015-10-21T22:28:00Z</cp:lastPrinted>
  <dcterms:created xsi:type="dcterms:W3CDTF">2015-10-27T16:21:00Z</dcterms:created>
  <dcterms:modified xsi:type="dcterms:W3CDTF">2015-10-27T18:34:00Z</dcterms:modified>
</cp:coreProperties>
</file>